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002" w:rsidRPr="00644002" w:rsidRDefault="00644002" w:rsidP="00644002">
      <w:pPr>
        <w:rPr>
          <w:lang w:val="en-US" w:eastAsia="en-US" w:bidi="ar-SA"/>
        </w:rPr>
      </w:pPr>
      <w:r w:rsidRPr="00644002">
        <w:rPr>
          <w:lang w:val="en-US" w:eastAsia="en-US" w:bidi="ar-SA"/>
        </w:rPr>
        <w:t xml:space="preserve">The experts of the European Heart Rhythm Association prepared new guidelines on oral anticoagulant therapy in patients with atrial fibrillation. These guidelines included a wide spectrum of practical aspects of the use of anticoagulant therapy. This document provides comments of the leading Russian experts on four main directions: general aspects of the use of new oral anticoagulants (NOA), control of NOA efficiency, NOA adverse effects and management of complications of NOA therapy, and practical aspects of NOA therapy in several groups of patients. </w:t>
      </w:r>
    </w:p>
    <w:p w:rsidR="00644002" w:rsidRPr="00644002" w:rsidRDefault="00644002" w:rsidP="00644002">
      <w:pPr>
        <w:rPr>
          <w:lang w:val="en-US" w:eastAsia="en-US" w:bidi="ar-SA"/>
        </w:rPr>
      </w:pPr>
      <w:r w:rsidRPr="00644002">
        <w:rPr>
          <w:b/>
          <w:bCs/>
        </w:rPr>
        <w:t>Keywords:</w:t>
      </w:r>
      <w:r w:rsidRPr="00644002">
        <w:rPr>
          <w:lang w:val="en-US" w:eastAsia="en-US" w:bidi="ar-SA"/>
        </w:rPr>
        <w:t xml:space="preserve"> atrial fibrillation, new oral anticoagulants, guidelines</w:t>
      </w:r>
      <w:r>
        <w:rPr>
          <w:lang w:val="en-US" w:eastAsia="en-US" w:bidi="ar-SA"/>
        </w:rPr>
        <w:t>.</w:t>
      </w:r>
    </w:p>
    <w:p w:rsidR="00822C1F" w:rsidRPr="00644002" w:rsidRDefault="00822C1F" w:rsidP="00644002">
      <w:pPr>
        <w:rPr>
          <w:lang w:val="en-US"/>
        </w:rPr>
      </w:pPr>
      <w:bookmarkStart w:id="0" w:name="_GoBack"/>
      <w:bookmarkEnd w:id="0"/>
    </w:p>
    <w:sectPr w:rsidR="00822C1F" w:rsidRPr="00644002" w:rsidSect="004A045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INPro-Bold">
    <w:panose1 w:val="020B0804020101020102"/>
    <w:charset w:val="00"/>
    <w:family w:val="swiss"/>
    <w:notTrueType/>
    <w:pitch w:val="variable"/>
    <w:sig w:usb0="A00002BF" w:usb1="4000207B" w:usb2="00000000" w:usb3="00000000" w:csb0="0000009F" w:csb1="00000000"/>
  </w:font>
  <w:font w:name="DINPro-MediumItalic">
    <w:panose1 w:val="020B0604020101020102"/>
    <w:charset w:val="00"/>
    <w:family w:val="swiss"/>
    <w:notTrueType/>
    <w:pitch w:val="variable"/>
    <w:sig w:usb0="A00002BF" w:usb1="4000207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AC"/>
    <w:rsid w:val="002C11AC"/>
    <w:rsid w:val="00401425"/>
    <w:rsid w:val="0040556A"/>
    <w:rsid w:val="004372DB"/>
    <w:rsid w:val="00437A5F"/>
    <w:rsid w:val="00620A34"/>
    <w:rsid w:val="00644002"/>
    <w:rsid w:val="006728D0"/>
    <w:rsid w:val="007F42BF"/>
    <w:rsid w:val="00822C1F"/>
    <w:rsid w:val="00A87315"/>
    <w:rsid w:val="00B2192B"/>
    <w:rsid w:val="00B368C1"/>
    <w:rsid w:val="00BD098C"/>
    <w:rsid w:val="00C57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7469"/>
  <w15:chartTrackingRefBased/>
  <w15:docId w15:val="{3580BFBA-0BC9-4E33-AFEC-1698E95D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A5F"/>
    <w:pPr>
      <w:widowControl w:val="0"/>
      <w:spacing w:after="0" w:line="240" w:lineRule="auto"/>
    </w:pPr>
    <w:rPr>
      <w:rFonts w:eastAsia="Courier New" w:cstheme="minorHAnsi"/>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Основной текст (16)_"/>
    <w:basedOn w:val="a0"/>
    <w:link w:val="160"/>
    <w:rsid w:val="002C11AC"/>
    <w:rPr>
      <w:rFonts w:ascii="Segoe UI" w:eastAsia="Segoe UI" w:hAnsi="Segoe UI" w:cs="Segoe UI"/>
      <w:i/>
      <w:iCs/>
      <w:sz w:val="16"/>
      <w:szCs w:val="16"/>
      <w:shd w:val="clear" w:color="auto" w:fill="FFFFFF"/>
    </w:rPr>
  </w:style>
  <w:style w:type="character" w:customStyle="1" w:styleId="1685pt">
    <w:name w:val="Основной текст (16) + 8.5 pt;Полужирный;Не курсив"/>
    <w:basedOn w:val="16"/>
    <w:rsid w:val="002C11AC"/>
    <w:rPr>
      <w:rFonts w:ascii="Segoe UI" w:eastAsia="Segoe UI" w:hAnsi="Segoe UI" w:cs="Segoe UI"/>
      <w:b/>
      <w:bCs/>
      <w:i/>
      <w:iCs/>
      <w:color w:val="000000"/>
      <w:spacing w:val="0"/>
      <w:w w:val="100"/>
      <w:position w:val="0"/>
      <w:sz w:val="17"/>
      <w:szCs w:val="17"/>
      <w:shd w:val="clear" w:color="auto" w:fill="FFFFFF"/>
      <w:lang w:val="ru-RU" w:eastAsia="ru-RU" w:bidi="ru-RU"/>
    </w:rPr>
  </w:style>
  <w:style w:type="paragraph" w:customStyle="1" w:styleId="160">
    <w:name w:val="Основной текст (16)"/>
    <w:basedOn w:val="a"/>
    <w:link w:val="16"/>
    <w:rsid w:val="002C11AC"/>
    <w:pPr>
      <w:shd w:val="clear" w:color="auto" w:fill="FFFFFF"/>
      <w:spacing w:before="300" w:line="278" w:lineRule="exact"/>
      <w:jc w:val="both"/>
    </w:pPr>
    <w:rPr>
      <w:rFonts w:ascii="Segoe UI" w:eastAsia="Segoe UI" w:hAnsi="Segoe UI" w:cs="Segoe UI"/>
      <w:i/>
      <w:iCs/>
      <w:sz w:val="16"/>
      <w:szCs w:val="16"/>
    </w:rPr>
  </w:style>
  <w:style w:type="character" w:customStyle="1" w:styleId="1685pt0">
    <w:name w:val="Основной текст (16) + 8.5 pt;Малые прописные"/>
    <w:basedOn w:val="16"/>
    <w:rsid w:val="00401425"/>
    <w:rPr>
      <w:rFonts w:ascii="Segoe UI" w:eastAsia="Segoe UI" w:hAnsi="Segoe UI" w:cs="Segoe UI"/>
      <w:b w:val="0"/>
      <w:bCs w:val="0"/>
      <w:i/>
      <w:iCs/>
      <w:smallCaps/>
      <w:strike w:val="0"/>
      <w:color w:val="000000"/>
      <w:spacing w:val="0"/>
      <w:w w:val="100"/>
      <w:position w:val="0"/>
      <w:sz w:val="17"/>
      <w:szCs w:val="17"/>
      <w:u w:val="none"/>
      <w:lang w:val="ru-RU" w:eastAsia="ru-RU" w:bidi="ru-RU"/>
    </w:rPr>
  </w:style>
  <w:style w:type="paragraph" w:styleId="a3">
    <w:name w:val="No Spacing"/>
    <w:uiPriority w:val="1"/>
    <w:qFormat/>
    <w:rsid w:val="00401425"/>
    <w:pPr>
      <w:spacing w:after="0" w:line="240" w:lineRule="auto"/>
    </w:pPr>
  </w:style>
  <w:style w:type="paragraph" w:customStyle="1" w:styleId="LeadHeadStart">
    <w:name w:val="Lead Head (Start)"/>
    <w:basedOn w:val="a"/>
    <w:uiPriority w:val="99"/>
    <w:rsid w:val="00620A34"/>
    <w:pPr>
      <w:keepNext/>
      <w:widowControl/>
      <w:shd w:val="clear" w:color="auto" w:fill="E5E5E5"/>
      <w:suppressAutoHyphens/>
      <w:autoSpaceDE w:val="0"/>
      <w:autoSpaceDN w:val="0"/>
      <w:adjustRightInd w:val="0"/>
      <w:spacing w:before="113" w:line="280" w:lineRule="atLeast"/>
      <w:ind w:left="113"/>
      <w:textAlignment w:val="center"/>
    </w:pPr>
    <w:rPr>
      <w:rFonts w:ascii="DINPro-Bold" w:eastAsiaTheme="minorHAnsi" w:hAnsi="DINPro-Bold" w:cs="DINPro-Bold"/>
      <w:b/>
      <w:bCs/>
      <w:spacing w:val="2"/>
      <w:lang w:val="en-US" w:eastAsia="en-US" w:bidi="ar-SA"/>
    </w:rPr>
  </w:style>
  <w:style w:type="paragraph" w:customStyle="1" w:styleId="LeadTextStart">
    <w:name w:val="LeadText (Start)"/>
    <w:basedOn w:val="a"/>
    <w:uiPriority w:val="99"/>
    <w:rsid w:val="00620A34"/>
    <w:pPr>
      <w:widowControl/>
      <w:shd w:val="clear" w:color="auto" w:fill="E5E5E5"/>
      <w:autoSpaceDE w:val="0"/>
      <w:autoSpaceDN w:val="0"/>
      <w:adjustRightInd w:val="0"/>
      <w:spacing w:before="57" w:line="280" w:lineRule="atLeast"/>
      <w:ind w:left="113" w:right="113"/>
      <w:jc w:val="both"/>
      <w:textAlignment w:val="center"/>
    </w:pPr>
    <w:rPr>
      <w:rFonts w:ascii="DINPro-MediumItalic" w:eastAsiaTheme="minorHAnsi" w:hAnsi="DINPro-MediumItalic" w:cs="DINPro-MediumItalic"/>
      <w:i/>
      <w:iCs/>
      <w:sz w:val="20"/>
      <w:szCs w:val="20"/>
      <w:lang w:val="en-US" w:eastAsia="en-US" w:bidi="ar-SA"/>
    </w:rPr>
  </w:style>
  <w:style w:type="character" w:customStyle="1" w:styleId="Bold">
    <w:name w:val="Bold"/>
    <w:uiPriority w:val="99"/>
    <w:rsid w:val="00620A34"/>
    <w:rPr>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2020-02-15T17:03:00Z</dcterms:created>
  <dcterms:modified xsi:type="dcterms:W3CDTF">2020-02-15T17:03:00Z</dcterms:modified>
</cp:coreProperties>
</file>